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23" w:rsidRDefault="003E1623" w:rsidP="009B4D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Anexo. 2 </w:t>
      </w:r>
    </w:p>
    <w:p w:rsidR="00AA787B" w:rsidRDefault="009B4D6D" w:rsidP="009B4D6D">
      <w:pPr>
        <w:jc w:val="center"/>
      </w:pPr>
      <w:r w:rsidRPr="0023495F">
        <w:rPr>
          <w:rFonts w:ascii="Arial" w:hAnsi="Arial" w:cs="Arial"/>
          <w:b/>
          <w:sz w:val="24"/>
          <w:szCs w:val="24"/>
        </w:rPr>
        <w:t xml:space="preserve">Cronograma de actividades </w:t>
      </w:r>
      <w:r>
        <w:rPr>
          <w:rFonts w:ascii="Arial" w:hAnsi="Arial" w:cs="Arial"/>
          <w:b/>
          <w:sz w:val="24"/>
          <w:szCs w:val="24"/>
        </w:rPr>
        <w:t>Plan Anual de Internacionalización</w:t>
      </w:r>
      <w:r w:rsidR="0012684A">
        <w:rPr>
          <w:rFonts w:ascii="Arial" w:hAnsi="Arial" w:cs="Arial"/>
          <w:b/>
          <w:sz w:val="24"/>
          <w:szCs w:val="24"/>
        </w:rPr>
        <w:t xml:space="preserve"> 202</w:t>
      </w:r>
      <w:r w:rsidR="002A26CB">
        <w:rPr>
          <w:rFonts w:ascii="Arial" w:hAnsi="Arial" w:cs="Arial"/>
          <w:b/>
          <w:sz w:val="24"/>
          <w:szCs w:val="24"/>
        </w:rPr>
        <w:t>1</w:t>
      </w:r>
    </w:p>
    <w:tbl>
      <w:tblPr>
        <w:tblW w:w="1048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2397"/>
        <w:gridCol w:w="8"/>
        <w:gridCol w:w="2250"/>
        <w:gridCol w:w="8"/>
        <w:gridCol w:w="1835"/>
        <w:gridCol w:w="8"/>
        <w:gridCol w:w="1986"/>
        <w:gridCol w:w="8"/>
        <w:gridCol w:w="1967"/>
        <w:gridCol w:w="8"/>
      </w:tblGrid>
      <w:tr w:rsidR="00EB2045" w:rsidRPr="00EB2045" w:rsidTr="002B1F0C">
        <w:trPr>
          <w:gridBefore w:val="1"/>
          <w:wBefore w:w="8" w:type="dxa"/>
          <w:trHeight w:val="700"/>
        </w:trPr>
        <w:tc>
          <w:tcPr>
            <w:tcW w:w="2405" w:type="dxa"/>
            <w:gridSpan w:val="2"/>
            <w:shd w:val="clear" w:color="auto" w:fill="5B9BD5" w:themeFill="accent1"/>
            <w:hideMark/>
          </w:tcPr>
          <w:p w:rsidR="009B4D6D" w:rsidRPr="00EB2045" w:rsidRDefault="009B4D6D" w:rsidP="003E16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20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Actividades</w:t>
            </w:r>
          </w:p>
        </w:tc>
        <w:tc>
          <w:tcPr>
            <w:tcW w:w="2258" w:type="dxa"/>
            <w:gridSpan w:val="2"/>
            <w:shd w:val="clear" w:color="auto" w:fill="5B9BD5" w:themeFill="accent1"/>
            <w:hideMark/>
          </w:tcPr>
          <w:p w:rsidR="009B4D6D" w:rsidRPr="00EB2045" w:rsidRDefault="009B4D6D" w:rsidP="003E16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20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Responsable </w:t>
            </w:r>
          </w:p>
        </w:tc>
        <w:tc>
          <w:tcPr>
            <w:tcW w:w="1843" w:type="dxa"/>
            <w:gridSpan w:val="2"/>
            <w:shd w:val="clear" w:color="auto" w:fill="5B9BD5" w:themeFill="accent1"/>
          </w:tcPr>
          <w:p w:rsidR="009B4D6D" w:rsidRPr="00EB2045" w:rsidRDefault="009B4D6D" w:rsidP="003E16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20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Fecha de realización </w:t>
            </w:r>
          </w:p>
        </w:tc>
        <w:tc>
          <w:tcPr>
            <w:tcW w:w="1994" w:type="dxa"/>
            <w:gridSpan w:val="2"/>
            <w:shd w:val="clear" w:color="auto" w:fill="5B9BD5" w:themeFill="accent1"/>
            <w:hideMark/>
          </w:tcPr>
          <w:p w:rsidR="009B4D6D" w:rsidRPr="00EB2045" w:rsidRDefault="009B4D6D" w:rsidP="003E16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20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Resultado por actividad programada</w:t>
            </w:r>
          </w:p>
        </w:tc>
        <w:tc>
          <w:tcPr>
            <w:tcW w:w="1975" w:type="dxa"/>
            <w:gridSpan w:val="2"/>
            <w:shd w:val="clear" w:color="auto" w:fill="5B9BD5" w:themeFill="accent1"/>
            <w:hideMark/>
          </w:tcPr>
          <w:p w:rsidR="009B4D6D" w:rsidRPr="00EB2045" w:rsidRDefault="009B4D6D" w:rsidP="003E16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20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9B4D6D" w:rsidRPr="003E1623" w:rsidTr="002B1F0C">
        <w:trPr>
          <w:gridBefore w:val="1"/>
          <w:wBefore w:w="8" w:type="dxa"/>
          <w:trHeight w:val="935"/>
        </w:trPr>
        <w:tc>
          <w:tcPr>
            <w:tcW w:w="2405" w:type="dxa"/>
            <w:gridSpan w:val="2"/>
            <w:shd w:val="clear" w:color="auto" w:fill="auto"/>
          </w:tcPr>
          <w:p w:rsidR="009B4D6D" w:rsidRPr="003E1623" w:rsidRDefault="009B4D6D" w:rsidP="003E1623">
            <w:pPr>
              <w:spacing w:line="240" w:lineRule="auto"/>
              <w:ind w:left="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</w:t>
            </w:r>
            <w:r w:rsidR="00EB2045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9B4D6D" w:rsidRPr="003E1623" w:rsidRDefault="00C92223" w:rsidP="003E1623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6A3A">
              <w:rPr>
                <w:rFonts w:ascii="Arial" w:hAnsi="Arial" w:cs="Arial"/>
              </w:rPr>
              <w:t xml:space="preserve">Definición y </w:t>
            </w:r>
            <w:r>
              <w:rPr>
                <w:rFonts w:ascii="Arial" w:hAnsi="Arial" w:cs="Arial"/>
              </w:rPr>
              <w:t>socializa</w:t>
            </w:r>
            <w:r w:rsidRPr="00356A3A">
              <w:rPr>
                <w:rFonts w:ascii="Arial" w:hAnsi="Arial" w:cs="Arial"/>
              </w:rPr>
              <w:t xml:space="preserve">ción de los </w:t>
            </w:r>
            <w:r>
              <w:rPr>
                <w:rFonts w:ascii="Arial" w:hAnsi="Arial" w:cs="Arial"/>
              </w:rPr>
              <w:t>c</w:t>
            </w:r>
            <w:r w:rsidRPr="00356A3A">
              <w:rPr>
                <w:rFonts w:ascii="Helvetica" w:hAnsi="Helvetica" w:cs="Helvetica"/>
                <w:bCs/>
              </w:rPr>
              <w:t xml:space="preserve">riterios para la </w:t>
            </w:r>
            <w:r>
              <w:rPr>
                <w:rFonts w:ascii="Helvetica" w:hAnsi="Helvetica" w:cs="Helvetica"/>
                <w:bCs/>
              </w:rPr>
              <w:t>p</w:t>
            </w:r>
            <w:r w:rsidRPr="00356A3A">
              <w:rPr>
                <w:rFonts w:ascii="Helvetica" w:hAnsi="Helvetica" w:cs="Helvetica"/>
                <w:bCs/>
              </w:rPr>
              <w:t xml:space="preserve">royección </w:t>
            </w:r>
            <w:r>
              <w:rPr>
                <w:rFonts w:ascii="Helvetica" w:hAnsi="Helvetica" w:cs="Helvetica"/>
                <w:bCs/>
              </w:rPr>
              <w:t>i</w:t>
            </w:r>
            <w:r w:rsidRPr="00356A3A">
              <w:rPr>
                <w:rFonts w:ascii="Helvetica" w:hAnsi="Helvetica" w:cs="Helvetica"/>
                <w:bCs/>
              </w:rPr>
              <w:t xml:space="preserve">nstitucional de </w:t>
            </w:r>
            <w:r>
              <w:rPr>
                <w:rFonts w:ascii="Helvetica" w:hAnsi="Helvetica" w:cs="Helvetica"/>
                <w:bCs/>
              </w:rPr>
              <w:t>m</w:t>
            </w:r>
            <w:r w:rsidRPr="00356A3A">
              <w:rPr>
                <w:rFonts w:ascii="Helvetica" w:hAnsi="Helvetica" w:cs="Helvetica"/>
                <w:bCs/>
              </w:rPr>
              <w:t xml:space="preserve">ovilidad </w:t>
            </w:r>
            <w:r>
              <w:rPr>
                <w:rFonts w:ascii="Helvetica" w:hAnsi="Helvetica" w:cs="Helvetica"/>
                <w:bCs/>
              </w:rPr>
              <w:t>i</w:t>
            </w:r>
            <w:r w:rsidRPr="00356A3A">
              <w:rPr>
                <w:rFonts w:ascii="Helvetica" w:hAnsi="Helvetica" w:cs="Helvetica"/>
                <w:bCs/>
              </w:rPr>
              <w:t>nternacional de docentes y estudiantes 2021</w:t>
            </w:r>
            <w:r w:rsidR="00EB204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9B4D6D" w:rsidRPr="003E1623" w:rsidRDefault="009B4D6D" w:rsidP="003E1623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ORI y</w:t>
            </w:r>
          </w:p>
          <w:p w:rsidR="009B4D6D" w:rsidRPr="003E1623" w:rsidRDefault="009B4D6D" w:rsidP="003E1623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Comité de Internacionalización  </w:t>
            </w:r>
          </w:p>
        </w:tc>
        <w:tc>
          <w:tcPr>
            <w:tcW w:w="1843" w:type="dxa"/>
            <w:gridSpan w:val="2"/>
          </w:tcPr>
          <w:p w:rsidR="009B4D6D" w:rsidRPr="003E1623" w:rsidRDefault="002A26CB" w:rsidP="003E162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16/02/2021 al 15</w:t>
            </w:r>
            <w:r w:rsidR="009B4D6D" w:rsidRPr="003E1623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9B4D6D" w:rsidRPr="003E1623">
              <w:rPr>
                <w:rFonts w:ascii="Arial" w:eastAsia="Times New Roman" w:hAnsi="Arial" w:cs="Arial"/>
                <w:sz w:val="20"/>
                <w:szCs w:val="20"/>
              </w:rPr>
              <w:t>/202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9B4D6D" w:rsidRPr="003E1623" w:rsidRDefault="009B4D6D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Criterios socializados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9B4D6D" w:rsidRPr="003E1623" w:rsidRDefault="009B4D6D" w:rsidP="003E162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4D6D" w:rsidRPr="003E1623" w:rsidTr="002B1F0C">
        <w:trPr>
          <w:gridBefore w:val="1"/>
          <w:wBefore w:w="8" w:type="dxa"/>
          <w:trHeight w:val="728"/>
        </w:trPr>
        <w:tc>
          <w:tcPr>
            <w:tcW w:w="2405" w:type="dxa"/>
            <w:gridSpan w:val="2"/>
            <w:shd w:val="clear" w:color="auto" w:fill="auto"/>
          </w:tcPr>
          <w:p w:rsidR="009B4D6D" w:rsidRPr="003E1623" w:rsidRDefault="009B4D6D" w:rsidP="003E1623">
            <w:pPr>
              <w:spacing w:line="240" w:lineRule="auto"/>
              <w:ind w:left="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</w:t>
            </w:r>
            <w:r w:rsidR="00EB2045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B0BB2"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9B4D6D" w:rsidRPr="003E1623" w:rsidRDefault="00CB0BB2" w:rsidP="003E1623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Consolidación y divulgación de</w:t>
            </w:r>
            <w:r w:rsidRPr="003E16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Pr="003E1623">
              <w:rPr>
                <w:rFonts w:ascii="Arial" w:hAnsi="Arial" w:cs="Arial"/>
                <w:color w:val="000000"/>
                <w:sz w:val="20"/>
                <w:szCs w:val="20"/>
              </w:rPr>
              <w:t>Proyección Institucional de Movilidad Docente Internacional y Registro de Eventos Institucionales e Interinstitucionales 2021</w:t>
            </w:r>
            <w:r w:rsidRPr="003E1623">
              <w:rPr>
                <w:rFonts w:ascii="Arial" w:hAnsi="Arial" w:cs="Arial"/>
                <w:sz w:val="20"/>
                <w:szCs w:val="20"/>
              </w:rPr>
              <w:t>.</w:t>
            </w:r>
            <w:r w:rsidR="009B4D6D" w:rsidRPr="003E16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9B4D6D" w:rsidRPr="003E1623" w:rsidRDefault="009B4D6D" w:rsidP="003E1623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ORI y</w:t>
            </w:r>
          </w:p>
          <w:p w:rsidR="009B4D6D" w:rsidRPr="003E1623" w:rsidRDefault="00CB0BB2" w:rsidP="003E1623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Facultades </w:t>
            </w:r>
            <w:r w:rsidR="009B4D6D"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9B4D6D" w:rsidRPr="003E1623" w:rsidRDefault="002A26CB" w:rsidP="003E162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16/02/2021 al </w:t>
            </w:r>
            <w:r w:rsidR="00CB0BB2" w:rsidRPr="003E162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/03/2021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9B4D6D" w:rsidRPr="003E1623" w:rsidRDefault="009B4D6D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Plan de Proyección de Movilidad Consolidado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9B4D6D" w:rsidRPr="003E1623" w:rsidRDefault="009B4D6D" w:rsidP="003E162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4D6D" w:rsidRPr="003E1623" w:rsidTr="002B1F0C">
        <w:trPr>
          <w:gridBefore w:val="1"/>
          <w:wBefore w:w="8" w:type="dxa"/>
          <w:trHeight w:val="542"/>
        </w:trPr>
        <w:tc>
          <w:tcPr>
            <w:tcW w:w="2405" w:type="dxa"/>
            <w:gridSpan w:val="2"/>
            <w:shd w:val="clear" w:color="auto" w:fill="auto"/>
            <w:hideMark/>
          </w:tcPr>
          <w:p w:rsidR="009B4D6D" w:rsidRPr="003E1623" w:rsidRDefault="009B4D6D" w:rsidP="003E1623">
            <w:pPr>
              <w:spacing w:line="240" w:lineRule="auto"/>
              <w:ind w:left="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</w:t>
            </w:r>
            <w:r w:rsidR="00EB2045">
              <w:rPr>
                <w:rFonts w:ascii="Arial" w:eastAsia="Times New Roman" w:hAnsi="Arial" w:cs="Arial"/>
                <w:b/>
                <w:sz w:val="20"/>
                <w:szCs w:val="20"/>
              </w:rPr>
              <w:t>3: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9B4D6D" w:rsidRPr="003E1623" w:rsidRDefault="00C92223" w:rsidP="00EB2045">
            <w:pPr>
              <w:spacing w:line="240" w:lineRule="auto"/>
              <w:ind w:left="67"/>
              <w:rPr>
                <w:rFonts w:ascii="Arial" w:eastAsia="Times New Roman" w:hAnsi="Arial" w:cs="Arial"/>
                <w:sz w:val="20"/>
                <w:szCs w:val="20"/>
              </w:rPr>
            </w:pPr>
            <w:r w:rsidRPr="00356A3A">
              <w:rPr>
                <w:rFonts w:ascii="Arial" w:hAnsi="Arial" w:cs="Arial"/>
              </w:rPr>
              <w:t xml:space="preserve">Construcción y </w:t>
            </w:r>
            <w:r>
              <w:rPr>
                <w:rFonts w:ascii="Arial" w:hAnsi="Arial" w:cs="Arial"/>
              </w:rPr>
              <w:t>socializa</w:t>
            </w:r>
            <w:r w:rsidRPr="00356A3A">
              <w:rPr>
                <w:rFonts w:ascii="Arial" w:hAnsi="Arial" w:cs="Arial"/>
              </w:rPr>
              <w:t>ción del Plan Anual de Internacionalización 2021</w:t>
            </w:r>
            <w:r w:rsidR="00EB204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  <w:hideMark/>
          </w:tcPr>
          <w:p w:rsidR="009B4D6D" w:rsidRPr="003E1623" w:rsidRDefault="009B4D6D" w:rsidP="003E1623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y </w:t>
            </w:r>
          </w:p>
          <w:p w:rsidR="009B4D6D" w:rsidRPr="003E1623" w:rsidRDefault="009B4D6D" w:rsidP="003E1623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Comité de Internacionalización</w:t>
            </w:r>
          </w:p>
        </w:tc>
        <w:tc>
          <w:tcPr>
            <w:tcW w:w="1843" w:type="dxa"/>
            <w:gridSpan w:val="2"/>
          </w:tcPr>
          <w:p w:rsidR="009B4D6D" w:rsidRPr="003E1623" w:rsidRDefault="00CB0BB2" w:rsidP="003E16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B4D6D" w:rsidRPr="003E1623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4/2021 al 20/12/2021</w:t>
            </w:r>
          </w:p>
        </w:tc>
        <w:tc>
          <w:tcPr>
            <w:tcW w:w="1994" w:type="dxa"/>
            <w:gridSpan w:val="2"/>
            <w:shd w:val="clear" w:color="auto" w:fill="auto"/>
            <w:hideMark/>
          </w:tcPr>
          <w:p w:rsidR="009B4D6D" w:rsidRPr="003E1623" w:rsidRDefault="009B4D6D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Plan anual socializado </w:t>
            </w:r>
          </w:p>
        </w:tc>
        <w:tc>
          <w:tcPr>
            <w:tcW w:w="1975" w:type="dxa"/>
            <w:gridSpan w:val="2"/>
            <w:shd w:val="clear" w:color="auto" w:fill="auto"/>
            <w:hideMark/>
          </w:tcPr>
          <w:p w:rsidR="009B4D6D" w:rsidRPr="003E1623" w:rsidRDefault="009B4D6D" w:rsidP="003E162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2045" w:rsidRPr="003E1623" w:rsidTr="002B1F0C">
        <w:trPr>
          <w:gridBefore w:val="1"/>
          <w:wBefore w:w="8" w:type="dxa"/>
          <w:trHeight w:val="1615"/>
        </w:trPr>
        <w:tc>
          <w:tcPr>
            <w:tcW w:w="2405" w:type="dxa"/>
            <w:gridSpan w:val="2"/>
            <w:shd w:val="clear" w:color="auto" w:fill="auto"/>
          </w:tcPr>
          <w:p w:rsidR="00EB2045" w:rsidRPr="003E1623" w:rsidRDefault="00EB2045" w:rsidP="00EB2045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Actividad 4: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EB2045" w:rsidRPr="00EB2045" w:rsidRDefault="00EB2045" w:rsidP="00C92223">
            <w:pPr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045">
              <w:rPr>
                <w:rFonts w:ascii="Arial" w:hAnsi="Arial" w:cs="Arial"/>
                <w:sz w:val="20"/>
                <w:szCs w:val="20"/>
              </w:rPr>
              <w:t xml:space="preserve">Construcción de los lineamientos de internacionalización del currículo para la UPN, con la participación de docentes representantes de las distintas </w:t>
            </w:r>
            <w:r w:rsidR="00C92223">
              <w:rPr>
                <w:rFonts w:ascii="Arial" w:hAnsi="Arial" w:cs="Arial"/>
                <w:sz w:val="20"/>
                <w:szCs w:val="20"/>
              </w:rPr>
              <w:t>u</w:t>
            </w:r>
            <w:r w:rsidRPr="00EB2045">
              <w:rPr>
                <w:rFonts w:ascii="Arial" w:hAnsi="Arial" w:cs="Arial"/>
                <w:sz w:val="20"/>
                <w:szCs w:val="20"/>
              </w:rPr>
              <w:t xml:space="preserve">nidades </w:t>
            </w:r>
            <w:r w:rsidR="00C92223">
              <w:rPr>
                <w:rFonts w:ascii="Arial" w:hAnsi="Arial" w:cs="Arial"/>
                <w:sz w:val="20"/>
                <w:szCs w:val="20"/>
              </w:rPr>
              <w:t>a</w:t>
            </w:r>
            <w:r w:rsidRPr="00EB2045">
              <w:rPr>
                <w:rFonts w:ascii="Arial" w:hAnsi="Arial" w:cs="Arial"/>
                <w:sz w:val="20"/>
                <w:szCs w:val="20"/>
              </w:rPr>
              <w:t>cadémicas.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EB2045" w:rsidRPr="003E1623" w:rsidRDefault="00EB2045" w:rsidP="002739DA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Equipo de docentes vinculados en el proyecto de Internacionalización del Currículo </w:t>
            </w:r>
          </w:p>
        </w:tc>
        <w:tc>
          <w:tcPr>
            <w:tcW w:w="1843" w:type="dxa"/>
            <w:gridSpan w:val="2"/>
          </w:tcPr>
          <w:p w:rsidR="00EB2045" w:rsidRPr="003E1623" w:rsidRDefault="00EB2045" w:rsidP="00EB20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EB2045" w:rsidRPr="003E1623" w:rsidRDefault="00EB2045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1 Borrador del documento 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EB2045" w:rsidRPr="003E1623" w:rsidRDefault="00EB2045" w:rsidP="00EB204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1159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Actividad 5: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2739DA" w:rsidRPr="002739DA" w:rsidRDefault="002739DA" w:rsidP="002739DA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39DA">
              <w:rPr>
                <w:rFonts w:ascii="Arial" w:hAnsi="Arial" w:cs="Arial"/>
                <w:sz w:val="20"/>
                <w:szCs w:val="20"/>
              </w:rPr>
              <w:t>Construcción de una política de internacionalización con la participación de docentes de distintos programas.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Equipo de docentes vinculados en el proyecto de Políticas de Internacionalización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1 Borrador del documento 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1159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6: </w:t>
            </w:r>
          </w:p>
          <w:p w:rsidR="002739DA" w:rsidRPr="002739DA" w:rsidRDefault="002739DA" w:rsidP="002739DA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39DA">
              <w:rPr>
                <w:rFonts w:ascii="Arial" w:hAnsi="Arial" w:cs="Arial"/>
                <w:color w:val="000000"/>
                <w:sz w:val="20"/>
                <w:szCs w:val="20"/>
              </w:rPr>
              <w:t xml:space="preserve">Consolidación de un </w:t>
            </w:r>
            <w:r w:rsidRPr="002739D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Documento Institucional de Internacionalización</w:t>
            </w:r>
            <w:r w:rsidRPr="002739DA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integre la Política de Internacionalización y los </w:t>
            </w:r>
            <w:r w:rsidRPr="002739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Lineamientos de Internacionalización del Currículo, con el fin de ser socializados con la comunidad académica para su retroalimentación, transformación y ajuste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Equipo de docentes vinculados en el proyecto de Internacionalización del Currículo y 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Políticas de Internacionalización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1 documento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borrador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2739DA" w:rsidRDefault="002739DA" w:rsidP="002739DA">
            <w:pPr>
              <w:spacing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9D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739D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739DA" w:rsidRPr="003E1623" w:rsidRDefault="00C92223" w:rsidP="002739DA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6A3A">
              <w:rPr>
                <w:rFonts w:ascii="Arial" w:hAnsi="Arial" w:cs="Arial"/>
              </w:rPr>
              <w:t xml:space="preserve">Vinculación de los </w:t>
            </w:r>
            <w:r>
              <w:rPr>
                <w:rFonts w:ascii="Arial" w:hAnsi="Arial" w:cs="Arial"/>
              </w:rPr>
              <w:t xml:space="preserve">profesores, estudiantes y funcionarios </w:t>
            </w:r>
            <w:r w:rsidRPr="00356A3A">
              <w:rPr>
                <w:rFonts w:ascii="Arial" w:hAnsi="Arial" w:cs="Arial"/>
              </w:rPr>
              <w:t xml:space="preserve">de la Universidad, </w:t>
            </w:r>
            <w:r>
              <w:rPr>
                <w:rFonts w:ascii="Arial" w:hAnsi="Arial" w:cs="Arial"/>
              </w:rPr>
              <w:t>en</w:t>
            </w:r>
            <w:r w:rsidRPr="00356A3A">
              <w:rPr>
                <w:rFonts w:ascii="Arial" w:hAnsi="Arial" w:cs="Arial"/>
              </w:rPr>
              <w:t xml:space="preserve"> la  identificación de prioridades y líneas estratégicas de internacionalización</w:t>
            </w:r>
            <w:r w:rsidR="002739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Actores vinculados y ORI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Número de estamentos vinculados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>Actividad 8: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>Divulgación y socialización de las convocatorias de movilidad de estudiantes 2021-I / 2021-II.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No. de convocatorias publicadas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2739DA" w:rsidTr="002B1F0C">
        <w:trPr>
          <w:gridBefore w:val="1"/>
          <w:wBefore w:w="8" w:type="dxa"/>
          <w:trHeight w:val="792"/>
        </w:trPr>
        <w:tc>
          <w:tcPr>
            <w:tcW w:w="2405" w:type="dxa"/>
            <w:gridSpan w:val="2"/>
            <w:shd w:val="clear" w:color="auto" w:fill="auto"/>
          </w:tcPr>
          <w:p w:rsidR="002739DA" w:rsidRPr="002739DA" w:rsidRDefault="002739DA" w:rsidP="002739DA">
            <w:pPr>
              <w:spacing w:line="240" w:lineRule="auto"/>
              <w:ind w:left="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39D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9: </w:t>
            </w:r>
          </w:p>
          <w:p w:rsidR="002739DA" w:rsidRPr="002739DA" w:rsidRDefault="002739DA" w:rsidP="00C92223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39DA">
              <w:rPr>
                <w:rFonts w:ascii="Arial" w:hAnsi="Arial" w:cs="Arial"/>
                <w:sz w:val="20"/>
                <w:szCs w:val="20"/>
              </w:rPr>
              <w:t xml:space="preserve">Realización de cursos de verano en modalidad virtual o presencial en colaboración con las </w:t>
            </w:r>
            <w:r w:rsidR="00C92223">
              <w:rPr>
                <w:rFonts w:ascii="Arial" w:hAnsi="Arial" w:cs="Arial"/>
                <w:sz w:val="20"/>
                <w:szCs w:val="20"/>
              </w:rPr>
              <w:t>i</w:t>
            </w:r>
            <w:r w:rsidRPr="002739DA">
              <w:rPr>
                <w:rFonts w:ascii="Arial" w:hAnsi="Arial" w:cs="Arial"/>
                <w:sz w:val="20"/>
                <w:szCs w:val="20"/>
              </w:rPr>
              <w:t>nstituciones vinculadas a la Red Educativa de Conocimiento y Acción Regional – REDUCAR.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2739DA" w:rsidRDefault="002739DA" w:rsidP="002739DA">
            <w:pPr>
              <w:spacing w:line="240" w:lineRule="auto"/>
              <w:ind w:left="6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ORI, </w:t>
            </w:r>
            <w:r w:rsidRPr="002739DA">
              <w:rPr>
                <w:rFonts w:ascii="Arial" w:eastAsia="Times New Roman" w:hAnsi="Arial" w:cs="Arial"/>
                <w:sz w:val="20"/>
                <w:szCs w:val="20"/>
              </w:rPr>
              <w:t xml:space="preserve">unidades académicas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y representantes de las IES de la Red REDUCAR</w:t>
            </w:r>
            <w:r w:rsidRPr="002739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739DA" w:rsidRPr="002739DA" w:rsidRDefault="002739DA" w:rsidP="002739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739DA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2739DA" w:rsidRDefault="002739DA" w:rsidP="008F3B73">
            <w:pPr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cursos realizados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2739DA" w:rsidRDefault="002739DA" w:rsidP="002739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268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10: </w:t>
            </w:r>
          </w:p>
          <w:p w:rsidR="002739DA" w:rsidRPr="003E1623" w:rsidRDefault="002739DA" w:rsidP="005E107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>Gestión y promoción de la participación de docentes y estudiantes de la UPN en actividades y eventos de carácter internacional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e interinstitucional</w:t>
            </w:r>
            <w:r w:rsidRPr="003E1623">
              <w:rPr>
                <w:rFonts w:ascii="Arial" w:hAnsi="Arial" w:cs="Arial"/>
                <w:sz w:val="20"/>
                <w:szCs w:val="20"/>
              </w:rPr>
              <w:t>, en  modalidad presencial o virtual</w:t>
            </w:r>
            <w:r w:rsidR="005E10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ORI</w:t>
            </w:r>
          </w:p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Unidades académicas</w:t>
            </w:r>
          </w:p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Comité de Internacionalización   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Número de solicitudes recibidas y gestionadas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11: </w:t>
            </w:r>
          </w:p>
          <w:p w:rsidR="002739DA" w:rsidRPr="003E1623" w:rsidRDefault="002739DA" w:rsidP="005E107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 xml:space="preserve">Gestión de la participación de </w:t>
            </w:r>
            <w:r w:rsidR="005E107D">
              <w:rPr>
                <w:rFonts w:ascii="Arial" w:hAnsi="Arial" w:cs="Arial"/>
                <w:sz w:val="20"/>
                <w:szCs w:val="20"/>
              </w:rPr>
              <w:t>investigadores</w:t>
            </w:r>
            <w:r w:rsidRPr="003E1623">
              <w:rPr>
                <w:rFonts w:ascii="Arial" w:hAnsi="Arial" w:cs="Arial"/>
                <w:sz w:val="20"/>
                <w:szCs w:val="20"/>
              </w:rPr>
              <w:t xml:space="preserve"> y estudiantes internacionales en los diferentes procesos académicos </w:t>
            </w:r>
            <w:r w:rsidR="005E107D">
              <w:rPr>
                <w:rFonts w:ascii="Arial" w:hAnsi="Arial" w:cs="Arial"/>
                <w:sz w:val="20"/>
                <w:szCs w:val="20"/>
              </w:rPr>
              <w:t xml:space="preserve">dados al interior </w:t>
            </w:r>
            <w:r w:rsidRPr="003E1623">
              <w:rPr>
                <w:rFonts w:ascii="Arial" w:hAnsi="Arial" w:cs="Arial"/>
                <w:sz w:val="20"/>
                <w:szCs w:val="20"/>
              </w:rPr>
              <w:t>de la UPN.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y unidades académicas  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Número de </w:t>
            </w:r>
            <w:r w:rsidR="005E107D">
              <w:rPr>
                <w:rFonts w:ascii="Arial" w:eastAsia="Times New Roman" w:hAnsi="Arial" w:cs="Arial"/>
                <w:sz w:val="20"/>
                <w:szCs w:val="20"/>
              </w:rPr>
              <w:t>investigadores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 y estudiantes internacionales vinculados 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Actividad 12: </w:t>
            </w:r>
          </w:p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>Identificación y divulgación de oportunidades y becas para estudiantes y profesores.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ORI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Número de oportunidades de movilidad divulgadas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26FE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3426FE" w:rsidRPr="003E1623" w:rsidRDefault="003426FE" w:rsidP="00A64AF5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3426FE" w:rsidRPr="003E1623" w:rsidRDefault="003426FE" w:rsidP="00A64AF5">
            <w:pPr>
              <w:spacing w:line="240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 xml:space="preserve">Desarrollo de proyectos de aprendizaje colaborativo internacional en línea, adscritos a espacios académicos de diferentes </w:t>
            </w:r>
            <w:r w:rsidR="00C92223">
              <w:rPr>
                <w:rFonts w:ascii="Arial" w:hAnsi="Arial" w:cs="Arial"/>
                <w:sz w:val="20"/>
                <w:szCs w:val="20"/>
              </w:rPr>
              <w:t>p</w:t>
            </w:r>
            <w:r w:rsidRPr="003E1623">
              <w:rPr>
                <w:rFonts w:ascii="Arial" w:hAnsi="Arial" w:cs="Arial"/>
                <w:sz w:val="20"/>
                <w:szCs w:val="20"/>
              </w:rPr>
              <w:t>rogramas de la UPN</w:t>
            </w:r>
            <w:r w:rsidR="00C9222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26FE" w:rsidRPr="003E1623" w:rsidRDefault="003426FE" w:rsidP="00A64AF5">
            <w:pPr>
              <w:spacing w:line="240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3426FE" w:rsidRPr="003E1623" w:rsidRDefault="003426FE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</w:t>
            </w:r>
          </w:p>
          <w:p w:rsidR="003426FE" w:rsidRPr="003E1623" w:rsidRDefault="003426FE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Unidades académicas</w:t>
            </w:r>
          </w:p>
          <w:p w:rsidR="003426FE" w:rsidRPr="003E1623" w:rsidRDefault="003426FE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e instituciones externas </w:t>
            </w:r>
          </w:p>
        </w:tc>
        <w:tc>
          <w:tcPr>
            <w:tcW w:w="1843" w:type="dxa"/>
            <w:gridSpan w:val="2"/>
          </w:tcPr>
          <w:p w:rsidR="003426FE" w:rsidRPr="003E1623" w:rsidRDefault="003426FE" w:rsidP="00A64A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3426FE" w:rsidRPr="003E1623" w:rsidRDefault="003426FE" w:rsidP="008F3B73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Al menos 1 proyecto colaborativo desarrollado</w:t>
            </w:r>
          </w:p>
          <w:p w:rsidR="003426FE" w:rsidRPr="003E1623" w:rsidRDefault="003426FE" w:rsidP="00A64AF5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shd w:val="clear" w:color="auto" w:fill="auto"/>
          </w:tcPr>
          <w:p w:rsidR="003426FE" w:rsidRPr="003E1623" w:rsidRDefault="003426FE" w:rsidP="00A64AF5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>Actividad 1</w:t>
            </w:r>
            <w:r w:rsidR="003426FE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2739DA" w:rsidRPr="003E1623" w:rsidRDefault="002739DA" w:rsidP="009254E7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 xml:space="preserve">Realización de la oferta de 5 cursos cortos de profundización en línea para maestría y </w:t>
            </w:r>
            <w:r w:rsidR="009254E7">
              <w:rPr>
                <w:rFonts w:ascii="Arial" w:hAnsi="Arial" w:cs="Arial"/>
                <w:sz w:val="20"/>
                <w:szCs w:val="20"/>
              </w:rPr>
              <w:t>doctorado</w:t>
            </w:r>
            <w:r w:rsidRPr="003E16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10/06/2021</w:t>
            </w:r>
          </w:p>
        </w:tc>
        <w:tc>
          <w:tcPr>
            <w:tcW w:w="1994" w:type="dxa"/>
            <w:gridSpan w:val="2"/>
            <w:shd w:val="clear" w:color="auto" w:fill="auto"/>
            <w:hideMark/>
          </w:tcPr>
          <w:p w:rsidR="002739DA" w:rsidRPr="003E1623" w:rsidRDefault="002739DA" w:rsidP="008F3B73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5 cursos diseñados y ofertados    </w:t>
            </w:r>
          </w:p>
        </w:tc>
        <w:tc>
          <w:tcPr>
            <w:tcW w:w="1975" w:type="dxa"/>
            <w:gridSpan w:val="2"/>
            <w:shd w:val="clear" w:color="auto" w:fill="auto"/>
            <w:hideMark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>Actividad 1</w:t>
            </w:r>
            <w:r w:rsidR="003426FE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2739DA" w:rsidRPr="003E1623" w:rsidRDefault="002739DA" w:rsidP="009254E7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Aplicación</w:t>
            </w:r>
            <w:r w:rsidR="009254E7">
              <w:rPr>
                <w:rFonts w:ascii="Arial" w:eastAsia="Times New Roman" w:hAnsi="Arial" w:cs="Arial"/>
                <w:sz w:val="20"/>
                <w:szCs w:val="20"/>
              </w:rPr>
              <w:t xml:space="preserve"> a los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 apoyos</w:t>
            </w:r>
            <w:r w:rsidR="009254E7">
              <w:rPr>
                <w:rFonts w:ascii="Arial" w:eastAsia="Times New Roman" w:hAnsi="Arial" w:cs="Arial"/>
                <w:sz w:val="20"/>
                <w:szCs w:val="20"/>
              </w:rPr>
              <w:t xml:space="preserve"> del 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ICETEX para la movilidad de expertos internacionales</w:t>
            </w:r>
            <w:r w:rsidR="009254E7">
              <w:rPr>
                <w:rFonts w:ascii="Arial" w:eastAsia="Times New Roman" w:hAnsi="Arial" w:cs="Arial"/>
                <w:sz w:val="20"/>
                <w:szCs w:val="20"/>
              </w:rPr>
              <w:t xml:space="preserve"> y aquellos favorables a la movilidad estudiantil.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y Unidades académicas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8F3B73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Número de solicitudes presentadas ante el ICETEX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Fechas definidas por el ICETEX</w:t>
            </w:r>
          </w:p>
        </w:tc>
      </w:tr>
      <w:tr w:rsidR="002739DA" w:rsidRPr="009254E7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9254E7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b/>
                <w:sz w:val="20"/>
                <w:szCs w:val="20"/>
              </w:rPr>
              <w:t>Actividad 1</w:t>
            </w:r>
            <w:r w:rsidR="003426FE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  <w:r w:rsidRPr="009254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2739DA" w:rsidRPr="009254E7" w:rsidRDefault="009254E7" w:rsidP="00C92223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254E7">
              <w:rPr>
                <w:rFonts w:ascii="Arial" w:hAnsi="Arial" w:cs="Arial"/>
                <w:sz w:val="20"/>
                <w:szCs w:val="20"/>
              </w:rPr>
              <w:t xml:space="preserve">Asesoría y acompañamiento en la suscripción de </w:t>
            </w:r>
            <w:r w:rsidR="00C92223">
              <w:rPr>
                <w:rFonts w:ascii="Arial" w:hAnsi="Arial" w:cs="Arial"/>
                <w:sz w:val="20"/>
                <w:szCs w:val="20"/>
              </w:rPr>
              <w:t>c</w:t>
            </w:r>
            <w:r w:rsidRPr="009254E7">
              <w:rPr>
                <w:rFonts w:ascii="Arial" w:hAnsi="Arial" w:cs="Arial"/>
                <w:sz w:val="20"/>
                <w:szCs w:val="20"/>
              </w:rPr>
              <w:t>onvenios interinstitucionales e internacionales solicitados por las distintas Vicerrectorías,</w:t>
            </w:r>
            <w:r w:rsidR="000B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C2D" w:rsidRPr="009254E7">
              <w:rPr>
                <w:rFonts w:ascii="Arial" w:hAnsi="Arial" w:cs="Arial"/>
                <w:sz w:val="20"/>
                <w:szCs w:val="20"/>
              </w:rPr>
              <w:t>Rectoría,</w:t>
            </w:r>
            <w:r w:rsidRPr="009254E7">
              <w:rPr>
                <w:rFonts w:ascii="Arial" w:hAnsi="Arial" w:cs="Arial"/>
                <w:sz w:val="20"/>
                <w:szCs w:val="20"/>
              </w:rPr>
              <w:t xml:space="preserve"> Facultades, el DIE y el IPN.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9254E7" w:rsidRPr="009254E7" w:rsidRDefault="009254E7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>ORI</w:t>
            </w:r>
          </w:p>
          <w:p w:rsidR="009254E7" w:rsidRPr="009254E7" w:rsidRDefault="009254E7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>Rectoría</w:t>
            </w:r>
          </w:p>
          <w:p w:rsidR="009254E7" w:rsidRPr="009254E7" w:rsidRDefault="009254E7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 xml:space="preserve">Vicerrectorías, </w:t>
            </w:r>
          </w:p>
          <w:p w:rsidR="009254E7" w:rsidRPr="009254E7" w:rsidRDefault="009254E7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>Facultades</w:t>
            </w:r>
          </w:p>
          <w:p w:rsidR="009254E7" w:rsidRPr="009254E7" w:rsidRDefault="009254E7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>DIE</w:t>
            </w:r>
          </w:p>
          <w:p w:rsidR="009254E7" w:rsidRPr="009254E7" w:rsidRDefault="009254E7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>IPN</w:t>
            </w:r>
          </w:p>
          <w:p w:rsidR="002739DA" w:rsidRPr="009254E7" w:rsidRDefault="002739DA" w:rsidP="002739DA">
            <w:pPr>
              <w:spacing w:line="240" w:lineRule="auto"/>
              <w:ind w:left="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2739DA" w:rsidRPr="009254E7" w:rsidRDefault="002739DA" w:rsidP="002739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9254E7" w:rsidRDefault="002739DA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54E7">
              <w:rPr>
                <w:rFonts w:ascii="Arial" w:eastAsia="Times New Roman" w:hAnsi="Arial" w:cs="Arial"/>
                <w:sz w:val="20"/>
                <w:szCs w:val="20"/>
              </w:rPr>
              <w:t xml:space="preserve">Número de convenios </w:t>
            </w:r>
            <w:r w:rsidR="009254E7" w:rsidRPr="009254E7">
              <w:rPr>
                <w:rFonts w:ascii="Arial" w:eastAsia="Times New Roman" w:hAnsi="Arial" w:cs="Arial"/>
                <w:sz w:val="20"/>
                <w:szCs w:val="20"/>
              </w:rPr>
              <w:t>suscritos</w:t>
            </w:r>
            <w:r w:rsidRPr="009254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9254E7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>Actividad 1</w:t>
            </w:r>
            <w:r w:rsidR="003426FE">
              <w:rPr>
                <w:rFonts w:ascii="Arial" w:eastAsia="Times New Roman" w:hAnsi="Arial" w:cs="Arial"/>
                <w:b/>
                <w:sz w:val="20"/>
                <w:szCs w:val="20"/>
              </w:rPr>
              <w:t>7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2739DA" w:rsidRPr="003E1623" w:rsidRDefault="002739DA" w:rsidP="000B2C2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>Identificación y divulgación de oportunidades de participación en proyectos cooperación nacional e internacional</w:t>
            </w:r>
            <w:r w:rsidR="000B2C2D">
              <w:rPr>
                <w:rFonts w:ascii="Arial" w:hAnsi="Arial" w:cs="Arial"/>
                <w:sz w:val="20"/>
                <w:szCs w:val="20"/>
              </w:rPr>
              <w:t xml:space="preserve"> para la comunidad universitaria</w:t>
            </w:r>
            <w:r w:rsidRPr="003E16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y unidades académicas  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Número de proyectos postulados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39DA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>Actividad 1</w:t>
            </w:r>
            <w:r w:rsidR="003426FE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2739DA" w:rsidRPr="003E1623" w:rsidRDefault="002739DA" w:rsidP="000B2C2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 xml:space="preserve">Socialización de las actividades académicas y de cooperación que </w:t>
            </w:r>
            <w:r w:rsidR="000B2C2D">
              <w:rPr>
                <w:rFonts w:ascii="Arial" w:hAnsi="Arial" w:cs="Arial"/>
                <w:sz w:val="20"/>
                <w:szCs w:val="20"/>
              </w:rPr>
              <w:t xml:space="preserve">promueven </w:t>
            </w:r>
            <w:r w:rsidRPr="003E1623">
              <w:rPr>
                <w:rFonts w:ascii="Arial" w:hAnsi="Arial" w:cs="Arial"/>
                <w:sz w:val="20"/>
                <w:szCs w:val="20"/>
              </w:rPr>
              <w:t xml:space="preserve">las asociaciones internacionales </w:t>
            </w:r>
            <w:r w:rsidR="000B2C2D">
              <w:rPr>
                <w:rFonts w:ascii="Arial" w:hAnsi="Arial" w:cs="Arial"/>
                <w:sz w:val="20"/>
                <w:szCs w:val="20"/>
              </w:rPr>
              <w:t xml:space="preserve">de las </w:t>
            </w:r>
            <w:r w:rsidR="000B2C2D">
              <w:rPr>
                <w:rFonts w:ascii="Arial" w:hAnsi="Arial" w:cs="Arial"/>
                <w:sz w:val="20"/>
                <w:szCs w:val="20"/>
              </w:rPr>
              <w:lastRenderedPageBreak/>
              <w:t>que la Universidad hace parte</w:t>
            </w:r>
            <w:r w:rsidRPr="003E16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ORI y entidades externas   </w:t>
            </w:r>
          </w:p>
        </w:tc>
        <w:tc>
          <w:tcPr>
            <w:tcW w:w="1843" w:type="dxa"/>
            <w:gridSpan w:val="2"/>
          </w:tcPr>
          <w:p w:rsidR="002739DA" w:rsidRPr="003E1623" w:rsidRDefault="002739DA" w:rsidP="002739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739DA" w:rsidRPr="003E1623" w:rsidRDefault="002739DA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Número de actividades socializadas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739DA" w:rsidRPr="003E1623" w:rsidRDefault="002739DA" w:rsidP="002739DA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C2D" w:rsidRPr="000B2C2D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0B2C2D" w:rsidRPr="000B2C2D" w:rsidRDefault="000B2C2D" w:rsidP="000B2C2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B2C2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Actividad 1</w:t>
            </w:r>
            <w:r w:rsidR="003426FE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0B2C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0B2C2D" w:rsidRPr="000B2C2D" w:rsidRDefault="000B2C2D" w:rsidP="000B2C2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B2C2D">
              <w:rPr>
                <w:rFonts w:ascii="Arial" w:hAnsi="Arial" w:cs="Arial"/>
                <w:sz w:val="20"/>
                <w:szCs w:val="20"/>
              </w:rPr>
              <w:t>Participación y asistencia de directivos o delegados en asambleas o reuniones, tanto en modalidad virtual como presencial, convocadas por organizaciones e instituciones nacionales e internacionales: UDUAL, ASCUN, AUIP, OEI, ICETEX, CLACSO, entre otras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0B2C2D" w:rsidRPr="000B2C2D" w:rsidRDefault="000B2C2D" w:rsidP="000B2C2D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ORI y delegados institucionales </w:t>
            </w:r>
          </w:p>
        </w:tc>
        <w:tc>
          <w:tcPr>
            <w:tcW w:w="1843" w:type="dxa"/>
            <w:gridSpan w:val="2"/>
          </w:tcPr>
          <w:p w:rsidR="000B2C2D" w:rsidRPr="003E1623" w:rsidRDefault="000B2C2D" w:rsidP="000B2C2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0B2C2D" w:rsidRPr="003E1623" w:rsidRDefault="000B2C2D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Número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asambleas o reuniones </w:t>
            </w:r>
            <w:r w:rsidR="003426FE">
              <w:rPr>
                <w:rFonts w:ascii="Arial" w:eastAsia="Times New Roman" w:hAnsi="Arial" w:cs="Arial"/>
                <w:sz w:val="20"/>
                <w:szCs w:val="20"/>
              </w:rPr>
              <w:t xml:space="preserve">en las que participa directivos o delegados. </w:t>
            </w: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0B2C2D" w:rsidRPr="000B2C2D" w:rsidRDefault="000B2C2D" w:rsidP="000B2C2D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C2D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0B2C2D" w:rsidRPr="003E1623" w:rsidRDefault="000B2C2D" w:rsidP="000B2C2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</w:t>
            </w:r>
            <w:r w:rsidR="003426FE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0B2C2D" w:rsidRPr="003E1623" w:rsidRDefault="000B2C2D" w:rsidP="000B2C2D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>Desarrollo  de las actividades previstas en el proyecto internacional DHIP (</w:t>
            </w:r>
            <w:proofErr w:type="spellStart"/>
            <w:r w:rsidRPr="003E1623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3E162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E1623">
              <w:rPr>
                <w:rFonts w:ascii="Arial" w:hAnsi="Arial" w:cs="Arial"/>
                <w:sz w:val="20"/>
                <w:szCs w:val="20"/>
              </w:rPr>
              <w:t>Higher</w:t>
            </w:r>
            <w:proofErr w:type="spellEnd"/>
            <w:r w:rsidRPr="003E16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62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3E16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623">
              <w:rPr>
                <w:rFonts w:ascii="Arial" w:hAnsi="Arial" w:cs="Arial"/>
                <w:sz w:val="20"/>
                <w:szCs w:val="20"/>
              </w:rPr>
              <w:t>institutions</w:t>
            </w:r>
            <w:proofErr w:type="spellEnd"/>
            <w:r w:rsidRPr="003E16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623">
              <w:rPr>
                <w:rFonts w:ascii="Arial" w:hAnsi="Arial" w:cs="Arial"/>
                <w:sz w:val="20"/>
                <w:szCs w:val="20"/>
              </w:rPr>
              <w:t>internationalization</w:t>
            </w:r>
            <w:proofErr w:type="spellEnd"/>
            <w:r w:rsidRPr="003E16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623">
              <w:rPr>
                <w:rFonts w:ascii="Arial" w:hAnsi="Arial" w:cs="Arial"/>
                <w:sz w:val="20"/>
                <w:szCs w:val="20"/>
              </w:rPr>
              <w:t>Polices</w:t>
            </w:r>
            <w:proofErr w:type="spellEnd"/>
            <w:r w:rsidRPr="003E1623">
              <w:rPr>
                <w:rFonts w:ascii="Arial" w:hAnsi="Arial" w:cs="Arial"/>
                <w:sz w:val="20"/>
                <w:szCs w:val="20"/>
              </w:rPr>
              <w:t>) cofinanciado por la Unión Europea</w:t>
            </w:r>
            <w:r w:rsidR="003426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0B2C2D" w:rsidRPr="003E1623" w:rsidRDefault="000B2C2D" w:rsidP="000B2C2D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</w:t>
            </w:r>
          </w:p>
        </w:tc>
        <w:tc>
          <w:tcPr>
            <w:tcW w:w="1843" w:type="dxa"/>
            <w:gridSpan w:val="2"/>
          </w:tcPr>
          <w:p w:rsidR="000B2C2D" w:rsidRPr="003E1623" w:rsidRDefault="000B2C2D" w:rsidP="000B2C2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0B2C2D" w:rsidRPr="003E1623" w:rsidRDefault="000B2C2D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Relación de las actividades realizadas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0B2C2D" w:rsidRPr="003E1623" w:rsidRDefault="000B2C2D" w:rsidP="000B2C2D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Las actividades estarán destinadas al cumplimiento de los objetivos del proyecto internacional </w:t>
            </w:r>
          </w:p>
        </w:tc>
      </w:tr>
      <w:tr w:rsidR="003426FE" w:rsidRPr="003426FE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3426FE" w:rsidRPr="003426FE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26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</w:t>
            </w:r>
            <w:r w:rsidRPr="003426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3426FE" w:rsidRPr="003426FE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26FE">
              <w:rPr>
                <w:rFonts w:ascii="Arial" w:hAnsi="Arial" w:cs="Arial"/>
                <w:sz w:val="20"/>
                <w:szCs w:val="20"/>
              </w:rPr>
              <w:t>Establecimiento de relaciones de cooperación con distintas instituciones, embajadas o entidades que posibiliten el fortalecimiento de la internacionalización en la UPN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3426FE" w:rsidRPr="003426FE" w:rsidRDefault="003426FE" w:rsidP="003426FE">
            <w:pPr>
              <w:spacing w:line="240" w:lineRule="auto"/>
              <w:ind w:left="6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</w:t>
            </w:r>
          </w:p>
        </w:tc>
        <w:tc>
          <w:tcPr>
            <w:tcW w:w="1843" w:type="dxa"/>
            <w:gridSpan w:val="2"/>
          </w:tcPr>
          <w:p w:rsidR="003426FE" w:rsidRPr="003E1623" w:rsidRDefault="003426FE" w:rsidP="003426F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3426FE" w:rsidRPr="003E1623" w:rsidRDefault="003426FE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Número de reuniones realizadas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3426FE" w:rsidRPr="003426FE" w:rsidRDefault="003426FE" w:rsidP="003426FE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26FE" w:rsidRPr="003426FE" w:rsidTr="002B1F0C">
        <w:trPr>
          <w:gridBefore w:val="1"/>
          <w:wBefore w:w="8" w:type="dxa"/>
          <w:trHeight w:val="2079"/>
        </w:trPr>
        <w:tc>
          <w:tcPr>
            <w:tcW w:w="2405" w:type="dxa"/>
            <w:gridSpan w:val="2"/>
            <w:shd w:val="clear" w:color="auto" w:fill="auto"/>
          </w:tcPr>
          <w:p w:rsidR="003426FE" w:rsidRPr="003426FE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26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22</w:t>
            </w:r>
            <w:r w:rsidRPr="003426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3426FE" w:rsidRPr="003426FE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426FE">
              <w:rPr>
                <w:rFonts w:ascii="Arial" w:hAnsi="Arial" w:cs="Arial"/>
                <w:color w:val="000000"/>
                <w:sz w:val="20"/>
                <w:szCs w:val="20"/>
              </w:rPr>
              <w:t>Fomento de lazos de cooperación entre las instituciones a través de la transmisión, difusión y producción del conocimiento científico, educativo, pedagógico y didáctico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3426FE" w:rsidRPr="003426FE" w:rsidRDefault="003426FE" w:rsidP="003426FE">
            <w:pPr>
              <w:spacing w:line="240" w:lineRule="auto"/>
              <w:ind w:left="6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</w:t>
            </w:r>
          </w:p>
        </w:tc>
        <w:tc>
          <w:tcPr>
            <w:tcW w:w="1843" w:type="dxa"/>
            <w:gridSpan w:val="2"/>
          </w:tcPr>
          <w:p w:rsidR="003426FE" w:rsidRPr="003E1623" w:rsidRDefault="003426FE" w:rsidP="003426F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3426FE" w:rsidRPr="003E1623" w:rsidRDefault="003426FE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Número de reuniones realizadas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3426FE" w:rsidRPr="003426FE" w:rsidRDefault="003426FE" w:rsidP="003426FE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26FE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3426FE" w:rsidRPr="003E1623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>Actividad 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3426FE" w:rsidRPr="003E1623" w:rsidRDefault="003426FE" w:rsidP="00C92223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hAnsi="Arial" w:cs="Arial"/>
                <w:sz w:val="20"/>
                <w:szCs w:val="20"/>
              </w:rPr>
              <w:t>Apoyo en la participación y realización de eventos académic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E1623">
              <w:rPr>
                <w:rFonts w:ascii="Arial" w:hAnsi="Arial" w:cs="Arial"/>
                <w:sz w:val="20"/>
                <w:szCs w:val="20"/>
              </w:rPr>
              <w:t>s en modalidad virtual o presencial que consolid</w:t>
            </w:r>
            <w:r w:rsidR="00C92223">
              <w:rPr>
                <w:rFonts w:ascii="Arial" w:hAnsi="Arial" w:cs="Arial"/>
                <w:sz w:val="20"/>
                <w:szCs w:val="20"/>
              </w:rPr>
              <w:t>e</w:t>
            </w:r>
            <w:r w:rsidRPr="003E1623">
              <w:rPr>
                <w:rFonts w:ascii="Arial" w:hAnsi="Arial" w:cs="Arial"/>
                <w:sz w:val="20"/>
                <w:szCs w:val="20"/>
              </w:rPr>
              <w:t>n de lazos nacionales, regionales e internacionales.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3426FE" w:rsidRPr="003E1623" w:rsidRDefault="003426FE" w:rsidP="003426FE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y coordinadores de eventos  </w:t>
            </w:r>
          </w:p>
        </w:tc>
        <w:tc>
          <w:tcPr>
            <w:tcW w:w="1843" w:type="dxa"/>
            <w:gridSpan w:val="2"/>
          </w:tcPr>
          <w:p w:rsidR="003426FE" w:rsidRPr="003E1623" w:rsidRDefault="003426FE" w:rsidP="003426F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3426FE" w:rsidRPr="003E1623" w:rsidRDefault="003426FE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Número de eventos apoyados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3426FE" w:rsidRPr="003E1623" w:rsidRDefault="003426FE" w:rsidP="003426FE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Actividad que se realiza de manera particular a lo largo de la planeación y desarrollo del evento</w:t>
            </w:r>
          </w:p>
        </w:tc>
      </w:tr>
      <w:tr w:rsidR="003426FE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3426FE" w:rsidRPr="003E1623" w:rsidRDefault="003426FE" w:rsidP="00A64AF5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Actividad 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3426FE" w:rsidRPr="003E1623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hAnsi="Arial" w:cs="Arial"/>
                <w:color w:val="000000"/>
                <w:sz w:val="20"/>
                <w:szCs w:val="20"/>
              </w:rPr>
              <w:t>Desarrollo de las acciones requeridas en el marco de los compromisos establecidos por la UPN al asumir la secretaría técnica de REDUCAR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3426FE" w:rsidRPr="003E1623" w:rsidRDefault="003426FE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</w:t>
            </w:r>
          </w:p>
          <w:p w:rsidR="003426FE" w:rsidRPr="003E1623" w:rsidRDefault="003426FE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Rectoría</w:t>
            </w:r>
          </w:p>
          <w:p w:rsidR="003426FE" w:rsidRPr="003E1623" w:rsidRDefault="003426FE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IES vinculadas a REDUCAR</w:t>
            </w:r>
          </w:p>
          <w:p w:rsidR="003426FE" w:rsidRPr="003E1623" w:rsidRDefault="003426FE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426FE" w:rsidRPr="003E1623" w:rsidRDefault="003426FE" w:rsidP="00A64A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3426FE" w:rsidRPr="003E1623" w:rsidRDefault="003426FE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Número de acciones desarrolladas 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3426FE" w:rsidRPr="003E1623" w:rsidRDefault="003426FE" w:rsidP="00A64AF5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26FE" w:rsidRPr="002B1F0C" w:rsidTr="002B1F0C">
        <w:trPr>
          <w:gridAfter w:val="1"/>
          <w:wAfter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3426FE" w:rsidRPr="002B1F0C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25: </w:t>
            </w:r>
          </w:p>
          <w:p w:rsidR="003426FE" w:rsidRPr="002B1F0C" w:rsidRDefault="003426FE" w:rsidP="003426FE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1F0C">
              <w:rPr>
                <w:rFonts w:ascii="Arial" w:hAnsi="Arial" w:cs="Arial"/>
                <w:sz w:val="20"/>
                <w:szCs w:val="20"/>
              </w:rPr>
              <w:t>Participación, diseño y ejecución de las propuestas consolidadas en la Red ORI-SUE Capital.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3426FE" w:rsidRPr="002B1F0C" w:rsidRDefault="003426FE" w:rsidP="003426FE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sz w:val="20"/>
                <w:szCs w:val="20"/>
              </w:rPr>
              <w:t>ORIS – SUE</w:t>
            </w:r>
            <w:r w:rsidR="002B1F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1F0C">
              <w:rPr>
                <w:rFonts w:ascii="Arial" w:eastAsia="Times New Roman" w:hAnsi="Arial" w:cs="Arial"/>
                <w:sz w:val="20"/>
                <w:szCs w:val="20"/>
              </w:rPr>
              <w:t xml:space="preserve">Capital. </w:t>
            </w:r>
          </w:p>
          <w:p w:rsidR="003426FE" w:rsidRPr="002B1F0C" w:rsidRDefault="003426FE" w:rsidP="003426FE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426FE" w:rsidRPr="002B1F0C" w:rsidRDefault="002B1F0C" w:rsidP="003426F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3426FE" w:rsidRPr="002B1F0C" w:rsidRDefault="002B1F0C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Propuesta consolidada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3426FE" w:rsidRPr="002B1F0C" w:rsidRDefault="003426FE" w:rsidP="003426FE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F0C" w:rsidRPr="002B1F0C" w:rsidTr="002B1F0C">
        <w:trPr>
          <w:gridAfter w:val="1"/>
          <w:wAfter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26: </w:t>
            </w:r>
          </w:p>
          <w:p w:rsidR="002B1F0C" w:rsidRPr="002B1F0C" w:rsidRDefault="002B1F0C" w:rsidP="002B1F0C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1F0C">
              <w:rPr>
                <w:rFonts w:ascii="Arial" w:hAnsi="Arial" w:cs="Arial"/>
                <w:sz w:val="20"/>
                <w:szCs w:val="20"/>
              </w:rPr>
              <w:t>Asesoría y gestión para la vinculación a Redes Académicas que soliciten las distintas Facultades, el Doctorado y el IPN.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ORI y unidades académicas</w:t>
            </w:r>
          </w:p>
        </w:tc>
        <w:tc>
          <w:tcPr>
            <w:tcW w:w="1843" w:type="dxa"/>
            <w:gridSpan w:val="2"/>
          </w:tcPr>
          <w:p w:rsidR="002B1F0C" w:rsidRPr="002B1F0C" w:rsidRDefault="002B1F0C" w:rsidP="002B1F0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solicitudes recibidas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F0C" w:rsidRPr="002B1F0C" w:rsidTr="002B1F0C">
        <w:trPr>
          <w:gridAfter w:val="1"/>
          <w:wAfter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Actividad 27: </w:t>
            </w:r>
          </w:p>
          <w:p w:rsidR="002B1F0C" w:rsidRPr="002B1F0C" w:rsidRDefault="002B1F0C" w:rsidP="002B1F0C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1F0C">
              <w:rPr>
                <w:rFonts w:ascii="Arial" w:hAnsi="Arial" w:cs="Arial"/>
                <w:sz w:val="20"/>
                <w:szCs w:val="20"/>
              </w:rPr>
              <w:t>Vinculación de los monitores de protocolo en las estrategias de acompañamiento, diseño, difusión, transmisión y sistematización que demandan las distintas prácticas de internacionalización -virtual y presencial- que adelanta la UPN.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sz w:val="20"/>
                <w:szCs w:val="20"/>
              </w:rPr>
              <w:t xml:space="preserve">ORI  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monitores de protocolo</w:t>
            </w:r>
          </w:p>
        </w:tc>
        <w:tc>
          <w:tcPr>
            <w:tcW w:w="1843" w:type="dxa"/>
            <w:gridSpan w:val="2"/>
          </w:tcPr>
          <w:p w:rsidR="002B1F0C" w:rsidRPr="002B1F0C" w:rsidRDefault="002B1F0C" w:rsidP="002B1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sz w:val="20"/>
                <w:szCs w:val="20"/>
              </w:rPr>
              <w:t xml:space="preserve">Número de actividades realizadas por los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monitores de protocolo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B1F0C" w:rsidRPr="002B1F0C" w:rsidRDefault="002B1F0C" w:rsidP="002B1F0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F0C" w:rsidRPr="003E1623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B1F0C" w:rsidRPr="003E1623" w:rsidRDefault="002B1F0C" w:rsidP="002B1F0C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>Actividad 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  <w:r w:rsidRPr="003E16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2B1F0C" w:rsidRPr="003E1623" w:rsidRDefault="002B1F0C" w:rsidP="00C92223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3E1623">
              <w:rPr>
                <w:rFonts w:ascii="Arial" w:hAnsi="Arial" w:cs="Arial"/>
                <w:sz w:val="20"/>
                <w:szCs w:val="20"/>
              </w:rPr>
              <w:t>Visibilización</w:t>
            </w:r>
            <w:proofErr w:type="spellEnd"/>
            <w:r w:rsidRPr="003E1623">
              <w:rPr>
                <w:rFonts w:ascii="Arial" w:hAnsi="Arial" w:cs="Arial"/>
                <w:sz w:val="20"/>
                <w:szCs w:val="20"/>
              </w:rPr>
              <w:t xml:space="preserve"> de la participación de los docentes o estudiantes de la UPN </w:t>
            </w:r>
            <w:r w:rsidR="00C92223">
              <w:rPr>
                <w:rFonts w:ascii="Arial" w:hAnsi="Arial" w:cs="Arial"/>
                <w:sz w:val="20"/>
                <w:szCs w:val="20"/>
              </w:rPr>
              <w:t>en procesos de movilidad académica.</w:t>
            </w:r>
            <w:bookmarkStart w:id="0" w:name="_GoBack"/>
            <w:bookmarkEnd w:id="0"/>
          </w:p>
        </w:tc>
        <w:tc>
          <w:tcPr>
            <w:tcW w:w="2258" w:type="dxa"/>
            <w:gridSpan w:val="2"/>
            <w:shd w:val="clear" w:color="auto" w:fill="auto"/>
          </w:tcPr>
          <w:p w:rsidR="002B1F0C" w:rsidRPr="003E1623" w:rsidRDefault="002B1F0C" w:rsidP="002B1F0C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 xml:space="preserve">ORI  </w:t>
            </w:r>
          </w:p>
        </w:tc>
        <w:tc>
          <w:tcPr>
            <w:tcW w:w="1843" w:type="dxa"/>
            <w:gridSpan w:val="2"/>
          </w:tcPr>
          <w:p w:rsidR="002B1F0C" w:rsidRPr="003E1623" w:rsidRDefault="002B1F0C" w:rsidP="002B1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1623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B1F0C" w:rsidRPr="003E1623" w:rsidRDefault="002B1F0C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1623">
              <w:rPr>
                <w:rFonts w:ascii="Arial" w:hAnsi="Arial" w:cs="Arial"/>
                <w:color w:val="000000"/>
                <w:sz w:val="20"/>
                <w:szCs w:val="20"/>
              </w:rPr>
              <w:t xml:space="preserve">Difusión de 4 experiencias de docentes o estudiantes en el enlace </w:t>
            </w:r>
            <w:proofErr w:type="spellStart"/>
            <w:r w:rsidRPr="003E1623">
              <w:rPr>
                <w:rFonts w:ascii="Arial" w:hAnsi="Arial" w:cs="Arial"/>
                <w:color w:val="000000"/>
                <w:sz w:val="20"/>
                <w:szCs w:val="20"/>
              </w:rPr>
              <w:t>minisitio</w:t>
            </w:r>
            <w:proofErr w:type="spellEnd"/>
            <w:r w:rsidRPr="003E162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internacionalización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B1F0C" w:rsidRPr="003E1623" w:rsidRDefault="002B1F0C" w:rsidP="002B1F0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1F0C" w:rsidRPr="002B1F0C" w:rsidTr="002B1F0C">
        <w:trPr>
          <w:gridBefore w:val="1"/>
          <w:wBefore w:w="8" w:type="dxa"/>
          <w:trHeight w:val="776"/>
        </w:trPr>
        <w:tc>
          <w:tcPr>
            <w:tcW w:w="2405" w:type="dxa"/>
            <w:gridSpan w:val="2"/>
            <w:shd w:val="clear" w:color="auto" w:fill="auto"/>
          </w:tcPr>
          <w:p w:rsidR="002B1F0C" w:rsidRPr="002B1F0C" w:rsidRDefault="002B1F0C" w:rsidP="00A64AF5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b/>
                <w:sz w:val="20"/>
                <w:szCs w:val="20"/>
              </w:rPr>
              <w:t>Actividad 2</w:t>
            </w:r>
            <w:r w:rsidR="008F3B73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2B1F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2B1F0C" w:rsidRPr="002B1F0C" w:rsidRDefault="002B1F0C" w:rsidP="00A64AF5">
            <w:pPr>
              <w:spacing w:line="240" w:lineRule="auto"/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1F0C">
              <w:rPr>
                <w:rFonts w:ascii="Arial" w:hAnsi="Arial" w:cs="Arial"/>
                <w:sz w:val="20"/>
                <w:szCs w:val="20"/>
              </w:rPr>
              <w:t xml:space="preserve">Actualización permanente del </w:t>
            </w:r>
            <w:proofErr w:type="spellStart"/>
            <w:r w:rsidRPr="002B1F0C">
              <w:rPr>
                <w:rFonts w:ascii="Arial" w:hAnsi="Arial" w:cs="Arial"/>
                <w:sz w:val="20"/>
                <w:szCs w:val="20"/>
              </w:rPr>
              <w:t>minisitio</w:t>
            </w:r>
            <w:proofErr w:type="spellEnd"/>
            <w:r w:rsidRPr="002B1F0C">
              <w:rPr>
                <w:rFonts w:ascii="Arial" w:hAnsi="Arial" w:cs="Arial"/>
                <w:sz w:val="20"/>
                <w:szCs w:val="20"/>
              </w:rPr>
              <w:t xml:space="preserve"> de la ORI y elaboración de 1 </w:t>
            </w:r>
            <w:proofErr w:type="spellStart"/>
            <w:r w:rsidRPr="002B1F0C">
              <w:rPr>
                <w:rFonts w:ascii="Arial" w:hAnsi="Arial" w:cs="Arial"/>
                <w:sz w:val="20"/>
                <w:szCs w:val="20"/>
              </w:rPr>
              <w:t>Brochure</w:t>
            </w:r>
            <w:proofErr w:type="spellEnd"/>
            <w:r w:rsidRPr="002B1F0C">
              <w:rPr>
                <w:rFonts w:ascii="Arial" w:hAnsi="Arial" w:cs="Arial"/>
                <w:sz w:val="20"/>
                <w:szCs w:val="20"/>
              </w:rPr>
              <w:t xml:space="preserve"> – ORI en portugués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B1F0C" w:rsidRPr="002B1F0C" w:rsidRDefault="002B1F0C" w:rsidP="00A64AF5">
            <w:pPr>
              <w:spacing w:line="240" w:lineRule="auto"/>
              <w:ind w:left="6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sz w:val="20"/>
                <w:szCs w:val="20"/>
              </w:rPr>
              <w:t xml:space="preserve">ORI y Rectoría </w:t>
            </w:r>
          </w:p>
        </w:tc>
        <w:tc>
          <w:tcPr>
            <w:tcW w:w="1843" w:type="dxa"/>
            <w:gridSpan w:val="2"/>
          </w:tcPr>
          <w:p w:rsidR="002B1F0C" w:rsidRPr="002B1F0C" w:rsidRDefault="002B1F0C" w:rsidP="00A64A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sz w:val="20"/>
                <w:szCs w:val="20"/>
              </w:rPr>
              <w:t>1/02/2021 al 20/12/2021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2B1F0C" w:rsidRDefault="002B1F0C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Minisitio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la ORI actualizado</w:t>
            </w:r>
          </w:p>
          <w:p w:rsidR="002B1F0C" w:rsidRPr="002B1F0C" w:rsidRDefault="002B1F0C" w:rsidP="002B1F0C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1F0C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2B1F0C">
              <w:rPr>
                <w:rFonts w:ascii="Arial" w:eastAsia="Times New Roman" w:hAnsi="Arial" w:cs="Arial"/>
                <w:sz w:val="20"/>
                <w:szCs w:val="20"/>
              </w:rPr>
              <w:t>brochure</w:t>
            </w:r>
            <w:proofErr w:type="spellEnd"/>
            <w:r w:rsidRPr="002B1F0C">
              <w:rPr>
                <w:rFonts w:ascii="Arial" w:eastAsia="Times New Roman" w:hAnsi="Arial" w:cs="Arial"/>
                <w:sz w:val="20"/>
                <w:szCs w:val="20"/>
              </w:rPr>
              <w:t xml:space="preserve">  elaborado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2B1F0C" w:rsidRPr="002B1F0C" w:rsidRDefault="002B1F0C" w:rsidP="00A64AF5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B4D6D" w:rsidRDefault="009B4D6D"/>
    <w:sectPr w:rsidR="009B4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6D"/>
    <w:rsid w:val="000B2C2D"/>
    <w:rsid w:val="0012684A"/>
    <w:rsid w:val="002739DA"/>
    <w:rsid w:val="002A26CB"/>
    <w:rsid w:val="002B1F0C"/>
    <w:rsid w:val="00332126"/>
    <w:rsid w:val="003426FE"/>
    <w:rsid w:val="003E1623"/>
    <w:rsid w:val="00536D5E"/>
    <w:rsid w:val="005A2829"/>
    <w:rsid w:val="005E107D"/>
    <w:rsid w:val="008546F9"/>
    <w:rsid w:val="008F3B73"/>
    <w:rsid w:val="009254E7"/>
    <w:rsid w:val="009B4D6D"/>
    <w:rsid w:val="00C92223"/>
    <w:rsid w:val="00CB0BB2"/>
    <w:rsid w:val="00DF76F7"/>
    <w:rsid w:val="00EB2045"/>
    <w:rsid w:val="00F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3CF"/>
  <w15:chartTrackingRefBased/>
  <w15:docId w15:val="{A3114A9E-0D0C-4743-A92A-D3AF637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B4D6D"/>
    <w:rPr>
      <w:i/>
      <w:iCs/>
    </w:rPr>
  </w:style>
  <w:style w:type="character" w:customStyle="1" w:styleId="apple-converted-space">
    <w:name w:val="apple-converted-space"/>
    <w:basedOn w:val="Fuentedeprrafopredeter"/>
    <w:rsid w:val="009B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1245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2</dc:creator>
  <cp:keywords/>
  <dc:description/>
  <cp:lastModifiedBy>ORI</cp:lastModifiedBy>
  <cp:revision>6</cp:revision>
  <dcterms:created xsi:type="dcterms:W3CDTF">2021-04-01T04:13:00Z</dcterms:created>
  <dcterms:modified xsi:type="dcterms:W3CDTF">2021-04-14T22:53:00Z</dcterms:modified>
</cp:coreProperties>
</file>